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Оформлення  пояснювальної  записки  магістерської роботи чи дипломного проекту (роботи)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змістом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пояснювальна записка повинна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відповідати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на дипломний проект (роботу) чи магістерську кваліфікаційну роботу.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Записку необхідно надрукувати на одній стороні стандартного аркуша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(210х297)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. Загальний рекомендований обсяг пояснювальної записки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- 80-100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аркушів,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 шрифтом,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Times New Roman.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На сторінці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30-32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стрічки друкованого тексту. Всі формули, таблиці і рисунки наводяться з нумерацією.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 містить: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Титульний аркуш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, який має вигляд стандартного бланка (додаток 1), і на якому повинні бути всі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підписи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- студента, консультантів, керівника, завідувача кафедри. З титульного аркуша починається нумерація сторінок (перша сторінка не нумерується).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б) Загальне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завдання на дипломний проект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(роботу), підписане керівником і затверджене завідувачем кафедри (додаток 2).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Анотація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на двох мовах: українській  і іноземній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lightGray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lightGray"/>
          <w:u w:val="none"/>
          <w:vertAlign w:val="baseline"/>
          <w:rtl w:val="0"/>
        </w:rPr>
        <w:t xml:space="preserve">ABSTRACT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lightGray"/>
          <w:u w:val="none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Зміст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повинен містити обов’язкові, а також додаткові розділи, вказані керівником, або самим дипломником. Всі вказані розділи і підрозділи, окрім вступу повинні бути рубриковані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lightGray"/>
          <w:u w:val="none"/>
          <w:vertAlign w:val="baseline"/>
          <w:rtl w:val="0"/>
        </w:rPr>
        <w:t xml:space="preserve">(не більше трьох рівнів вкладеності).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Зміст містить назви розділів і підрозділів проекту (роботи) з вказанням рубрикації і номерів сторінок, на яких вони розміщені.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д) 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вступі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до дипломного проекту (роботи) чи магістерської кваліфікаційної роботи, відображається і обгрунтовується актуальність теми (вибраного напрямку розробок), мета роботи, науково-технічна новизна, значення розроблених основних положень для економіки виробництва або науки, галузі застосування, коротко висвітлюється історія питання і зміст основної частини.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е) Зміст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основного матеріалу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записки.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 цій частині записки також необхідно систематизовано показати сучасний стан проблеми, яка вирішується в дипломному проекті чи магістерській кваліфікаційній роботі, зробити аналіз відомих праць, пов’язаних з цією проблемою. Наводяться варіанти і вибирається оптимальний з них, аналізується прийнятий варіант, технологія та організація розробки. Крім цього, обов’язково мусять бути сформульовані результати конкретного виконаного проекту(роботи). Особливу увагу необхідно звернути на вплив прийнятих проектних рішень на надійність функціонування системи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lightGray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highlight w:val="lightGray"/>
          <w:u w:val="single"/>
          <w:vertAlign w:val="baseline"/>
          <w:rtl w:val="0"/>
        </w:rPr>
        <w:t xml:space="preserve">В кінці кожного розділу необхідно навести висновки.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Узагальнений зміст окремих розділів основного матеріалу рекомендується таким: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Характеристика об’єкту проектування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містить в собі основні відомості про особливості, характерні показники об’екту проектування, котрі необхідно знати при виконанні розробки по вибраній темі дипломного проекту чи магістерської кваліфікаційної роботи.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Огляд літературних джерел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передбачає критичну оцінку студентом найбільш важливих літературних джерел, як вітчизняних так і зарубіжних. Спочатку необхідно привести загальну оцінку стану справ по даній проблемі із посиланнями на літературні джерела. Опісля приводиться аналітичне викладення підходів різних авторів до вирішення поставленої в дипломному проекті задачі. Тут необхідно вказати найбільш близькі прототипи розробок, котрі студенту вдалося виявити в процесі літературних пошуків. Огляд літературних джерел закінчується коротким висновком про те, які саме підходи студент передбачає використати в своїй розробці.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Системний аналіз об’єкту проектування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виконується студентом в дипломному проекті з метою визначення місця, яке займає розроблюване питання (задача, комплекс задач, підсистема, пристрій тощо) в загальній системі, а також у встановленні глибинних взаємозв’язків розроблюваного питання з іншими задачами і підсистемами САПР. Системний аналіз може виконуватись в такій послідовності: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функціонування системи ( зв’язок з зовнішньою (охоплюючою) системою і інтерфейс з нею =&gt; альтернативні варіанти вирішення  задачі =&gt; наявні ресурси. Мета конкретизується до окремих аспектів, потім формується множина критеріїв, котрі дозволяють оцінити ступінь досягнення мети.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Наступним етапом після побудови дерева цілей на основі аналізу альтернативних варіантів побудови системи з врахуванням наявних ресурсів є їх порявняння за вибраними критеріями та аргументоване обгрунтовання вибору найбільш доцільного варіанту. При виконанні системного аналізу наводяться можливості оптимізації елементів організаційних, інформаційних та технічних структур і структури системи в цілому.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результаті студент представляє чітку концепцію побудови системи проектування, що дозволяє йому в наступних розділах дипломного проекту добре розробити вибраний варіант розв’язку задачі, що була сформульована в завданні на дипломне проектування.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Постановка задачі, методи. алгоритми, моделі і програмна реалізація, аналіз результатів відлагодження та розв’язку контрольних прикладів на комп’ютері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є головним розділом дипломного проекту, в якому детально викладені всі аспекти вирішення поставленої задачі на основі підходів, що були переконливо обгрунтовані в розділі системного аналізу. Цей основний розділ дипломного проекту можна розділити на підрозділи так, як це зручно студенту при формуванні структури пояснюючої записки.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тем дипломних проектів, що пов’язані з розробкою САПР постановка задачі повинна виконуватись строго у відповідності з ДСТУ[26]. Постановка задачі є дуже відповідальним розділом дипломного проекту, тому що вона містить вичерпний змістовний виклад автоматизованого розв’язку задачі. Згідно до вимог вказаного стандарту, постановка містить три підрозділи: характеристика задачі (комплексу задач); вихідна інформація; вхідна інформація. Повний зміст кожного з вказаних підрозділів постановки задачі слід формувати на основі детального врахування вимог вище згаданого ДСТУ [26]. В додатку до постановки задачі рекомендується прикладати зразки форм вхідних документів(їх структур даних), відеограм для вхідної і вихідної інформації, описи баз даних тощо.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Алгоритм автоматизованого розв’язку задачі розробляється студентом з деталізованим обгрунтуванням доцільного варіанту побудови алгоритму. По розробленому алгоритму виконується його блок-схема, деталізоване зображення якої рекомендується виконувати на окремих листах графічної частини дипломного проекту. При викреслюванні блок-схем алгоритмів обов’язковим є виконання вимог ДСТУ [19] і ДСТУ[20]. Як вже вказувалось, опис алгоритму доцільно оформляти у вигляді окремого підрозділу. При цьому текстову частину опису алгоритму необхідно виконувати згідно до вимог ДСТУ [27]. Згідно цих вимог опис алгоритму здійснюють по таких підрозділах:  призначення і характеристика алгоритму, інформація, що використовується в алгоритмі,  результати розв’язку,  математичний опис,  алгоритм рішення, вимоги до контрольного прикладу.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основі розробленого алгоритму здійснюється програмна реалізація на різних версіях інструментальних засобів і мов програмування: C, С++, С#, JAVA, DELPHI, Асемблер, Pascal, FORTRAN,  BASIC, FOXPRO, та ін. При розробці програм доцільно формувати їх структуру на основі: обєктно-орієнтованого програмування, по модульному принципу або на основі вимог структурного програмування. Опис програми як окремий підрозділ слід виконувати згідно до вимог ДСТУ[23]. В цьому підрозділі необхідно обов’язково приводити поряд з описом розробленої програми опис загальносистемних програмних засобів, які взаємодіють з цією програмою в процесі її роботи. Рекомендується приводити аналіз процесів відлагодження програм.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Контрольний приклад, вимоги до якого формуються при описі алгоритму, повинен містити повний набір вхідних даних, котрі дозволяють перевірити працездатність всіх гілок розгалуженої програм.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Забороняється приводити непрацездатні тексти програм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Результати розв’язку задачі у відповідному роздрукові на прінтері розташовуються в додатку до дипломного проекту, а аналіз результатів розв’язку контрольних прикладів обов’язково виконується в основній частині пояснювальної записки у вигляді окремого підрозділу, який іде за описом програми.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Обгрунтування  вибору складових технічного забезпечення (комп’ютера, пристроїв вводу-виводу інформації, інших периферійних пристроїв), а також розрахунки швидкодії, об’єму оперативної пам’яті, пропускної спроможності, надійності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виконуються у вигляді окремого розділу дипломного проекту. Рекомендується оформляти окремі питання цього розділу у вигляді підрозділів у відповідності зі специфікою теми дипломного проекту.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Крім логічної аргументації вибору відповідних обчислювальних засобів автоматизованого розв’язку поставлених задач і ряду розрахунків, перелік яких визначається студентом індивідуально в погодженні з керівником та консультантом від виробництва, необхідно звернути увагу на вибір сучасних технічних засобів САПР. При виборі обчислювальних засобів студент зобов’язаний здійснювати технічні задуми з використанням новітніх обчислювальних засобів. При цьому слід віддавати перевагу персональним комп’ютерам, автоматизованим робочим місцям з використанням мереж.. В заключній частині цього розділу приводиться розрахунок надійності технічних засобів на основі методік, які були засвоєні студентом в процесі навчання. Для вибору технічних засобів рекомендуються серійні засоби обчислювальної техніки. Не слід в дипломному проекті приводити розширені характеристики серійних технічних засобів обчислювальної техніки. Лише в разі використання нестандартних засобів обчислювальної техніки допускається приводити їх детальний опис.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є)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Розділ по економіці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виконується на основі вимог консультанта по економіці. Детально повинні бути розглянуті питання економіки та управління виробництвом, нових форм господарсювання, техніко-економічних розрахунків, зовнішньо-економічної діяльності, пов’язані з темою проекту (роботи) та з прийнятими рішеннями.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Висвітлення питань повинно бути конкретним, без зайвих пояснень, виведень загальновідомих формул.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 цієї частини проекту (роботи) відображає творчий процес дипломника і тому кожне положення необхідно викладати науково, якісно, технічно і стилістично грамотно.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заключній частині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дипломного проекту (роботи) необхідно навести обгрунтовані висновки і практичні пропозиції з точки зору виконаного завдання, дати рекомендації щодо практичного використання. Заключення або висновки до дипломного проекту не повинні містити повторення змісту чи структури пояснюючої записки. Найкраще в цьому розділі приводити критичний аналіз елементів розробок по дипломному проекту, бо тільки після завершення дипломного проекту студент здатний глибоко і критично оцінити недоліки своєї розробки та вказати, які шляхи покращення він бачить в тих підходах, що були сформовані у виконаному дипломному проекті.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списку літератури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наводяться усі використані літературні джерела в тій послідовності, в якій на них посилаються у тексті. Посилання на літературні джерела в тексті беруть в квадратні дужки. Забороняється приводити в списку літервтури видання, які не мають безпосереднього відношення до теми дипломного проекту і які студент фактично не використовував. Не рекомендується приводити в списку літератури застарілі джерела.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і) До пояснюючої записки додається ряд допоміжних матеріалів у вигляді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додатків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котрі підшиваються до основної частини пояснюючої записки. В додаток рекомендується включати матеріали, які мають довідковий характер (специфікація на програму, роздрук тексту програми та результати роз’язку контрольних прикладів, інструкція програміста, зразки форм вхідних документів, ілюстрації, в їх числі фотографії, тощо). Приведена в дипломному проекті програма повинна бути повністю розроблена самим студентом. Забороняється в додатку включати програми, які не розробив сам студент.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Орієнтований об’єм друкованого матеріалу по сторінках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07"/>
        <w:gridCol w:w="1275"/>
        <w:tblGridChange w:id="0">
          <w:tblGrid>
            <w:gridCol w:w="7707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розділів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К-сть сторінок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Анотація ------------------------------------------------------------------------------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Вступ ----------------------------------------------------------------------------------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Основний матеріал.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об’єкту проектування-----------------------------------------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Огляд літературних джерел-------------------------------------------------------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Системний аналіз об’екту проектування---------------------------------------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Постановка задачі, методи. алгоритми, моделі і програмна реалізація, аналіз результатів, відлагодження та розв’язку прикладів на ЕОМ -----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Опис власного технічного рішення. --------------------------------------------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Обгрунтування  вибору складових технічного забезпечення (ЕОМ, пристроїв вводу-виводу інформації, інших периферійних пристроїв), Розрахунки швидкодії, об’єму оперативної пам’яті, пропускної спроможності, надійності-----------------------------------------------------------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5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Заключна частина. -------------------------------------------------------------------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літератури, ------------------------------------------------------------------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hanging="3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2-3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3-5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4-6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6-10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25-40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8-10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1-5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15-20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10-15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1-5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2-5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Оформлення графічної частини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Графічна частина дипломного проекту чи магістерської кваліфікаційної роботи включає зображення функціональних схем, блок-схем, алгоритмів і програм, структурних схем комплексу технічних засобів САПР, зображень математичних моделей, принципових електричних схем (для дипломних проектів з апаратною реалізацією заданих функціональних схем), ілюстрацію отриманих результатів.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Технічні креслення повинні бути виконані відповідно до чинної системи стандартів.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Загальна кількість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графічних аркушів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від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Графічний матеріал повинен включати, залежно від конкретної теми дипломного проекту (роботи), демонстраційні креслення та плакати, які містять техніко-економічні порівняння різних варіантів проектних рішень.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Демонстраційні креслення та плакати (графіки, діаграми, збільшенні розрахункові схеми, розроблені в пояснювальній записці,  формули та інще), особливо у випадку науково-дослідного характеру дипломної роботи, виготовляється дипломником будь-яким методом, що дає змогу читати їх на відстанні 6-8 м.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Всі конструкторські креслення виконуються олівцем або тушшю, а також із застосуванням технічних засобів систем автоматизованого проектування.</w:t>
      </w:r>
    </w:p>
    <w:p w:rsidR="00000000" w:rsidDel="00000000" w:rsidP="00000000" w:rsidRDefault="00000000" w:rsidRPr="00000000" w14:paraId="0000005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Додатки</w:t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Бланк титульного листа.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НАЦІОНАЛЬНИЙ УНІВЕРСИТЕТ “Львівська політехніка”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Кафедра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__Системи автоматизованого проектування________________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дипломного проекту (роботи) на тему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108.0" w:type="pc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Записуємо свою тему узгоджену з керівником і звірену з наказом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 групи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Записуємо свою групу і власне прізвище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(шифр, прізвище та ініціали)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00000000002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977"/>
        <w:gridCol w:w="567"/>
        <w:gridCol w:w="2977"/>
        <w:tblGridChange w:id="0">
          <w:tblGrid>
            <w:gridCol w:w="2835"/>
            <w:gridCol w:w="2977"/>
            <w:gridCol w:w="567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Керівник проекту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підпис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Консультанти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підпис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підпис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3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Рецензент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підпис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Завідуючий кафедрою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__________________________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“____”___________________2009р.</w:t>
      </w:r>
    </w:p>
    <w:p w:rsidR="00000000" w:rsidDel="00000000" w:rsidP="00000000" w:rsidRDefault="00000000" w:rsidRPr="00000000" w14:paraId="0000009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Додаток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Завдання на диплом(перша сторона)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НАЦІОНАЛЬНИЙ УНІВЕРСИТЕТ “Львівська політехніка”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Інститут____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ІКНІ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  Кафедра 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САПР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Спеціальність 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Інформаційні технологій проектування_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ЗАТВЕРДЖУЮ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Зав.кафедрою ________________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“___”_____________________2009р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А В Д А Н Н 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дипломний  проект(роботу) студентові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Записуємо власне прізвище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(прізвище, ім”я по батькові)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1.Тема проекту(роботи)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 Записуємо свою тему узгоджену з керівником і звірену з наказом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затверджена наказом по університету від “____”_____________200_ р. №_________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2.Термін здачі студентом закінченого проекту(роботи) “____”_____________200_ р.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3.Вихідні дані до проекту(роботи)</w:t>
      </w:r>
    </w:p>
    <w:tbl>
      <w:tblPr>
        <w:tblStyle w:val="Table4"/>
        <w:tblW w:w="9072.0" w:type="dxa"/>
        <w:jc w:val="left"/>
        <w:tblInd w:w="108.0" w:type="pc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Заповнюємо разом з керівником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4.Зміст розрахунково-пояснювальної записки(перелік питань, що їх належить розробити)</w:t>
      </w:r>
    </w:p>
    <w:tbl>
      <w:tblPr>
        <w:tblStyle w:val="Table5"/>
        <w:tblW w:w="9072.0" w:type="dxa"/>
        <w:jc w:val="left"/>
        <w:tblInd w:w="108.0" w:type="pc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Переписуємо назви розділів з власної дипломної роботи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Перелік графічного матеріалу (з точним зазначенням обов’язкових креслень)</w:t>
      </w:r>
    </w:p>
    <w:tbl>
      <w:tblPr>
        <w:tblStyle w:val="Table6"/>
        <w:tblW w:w="9072.0" w:type="dxa"/>
        <w:jc w:val="left"/>
        <w:tblInd w:w="108.0" w:type="pc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Переписуємо назви власного графічного матеріалу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Продовження додатку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Завдання на диплом (друга сторона)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Консультанти по проекту(роботі), із зазначенням розділів проекту, що стосується  їх</w:t>
      </w:r>
    </w:p>
    <w:tbl>
      <w:tblPr>
        <w:tblStyle w:val="Table7"/>
        <w:tblW w:w="9072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"/>
        <w:gridCol w:w="4536"/>
        <w:gridCol w:w="1701"/>
        <w:gridCol w:w="1843"/>
        <w:tblGridChange w:id="0">
          <w:tblGrid>
            <w:gridCol w:w="992"/>
            <w:gridCol w:w="4536"/>
            <w:gridCol w:w="1701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Підпис,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Розділ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Консультанти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Завдання видав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Завдання прийняв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Економ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Охор.пр.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7.Дата видачі завдання    “____”_________________200_ р.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                                            ___________________________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2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(підпис)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прийняв до виконання    ___________________________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2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(підпис)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КАЛЕНДАРНИЙ ПЛАН</w:t>
      </w:r>
      <w:r w:rsidDel="00000000" w:rsidR="00000000" w:rsidRPr="00000000">
        <w:rPr>
          <w:rtl w:val="0"/>
        </w:rPr>
      </w:r>
    </w:p>
    <w:tbl>
      <w:tblPr>
        <w:tblStyle w:val="Table8"/>
        <w:tblW w:w="893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4819"/>
        <w:gridCol w:w="2410"/>
        <w:gridCol w:w="992"/>
        <w:tblGridChange w:id="0">
          <w:tblGrid>
            <w:gridCol w:w="709"/>
            <w:gridCol w:w="4819"/>
            <w:gridCol w:w="2410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Пор.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етапів дипломного проекту(роботи)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Термін виконання етапів проекту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аповнюємо під керівництвом керівника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Студент-дипломник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226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(підпис)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 проекту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(підпис)</w:t>
      </w:r>
    </w:p>
    <w:p w:rsidR="00000000" w:rsidDel="00000000" w:rsidP="00000000" w:rsidRDefault="00000000" w:rsidRPr="00000000" w14:paraId="0000012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P.S. Всі потрібні дати будуть вивішені додатково на дошці оголошень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Додаток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Приклад однієї сторінки записки з рисунком і таблицями.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87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Типовий процес рішення системотехнічних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87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 проектування САПР ділиться на ряд стадій і етапів, на кожному з яких розв'язується деяка задача проектування. При цьому, як правило, поглиблюється і рівень ієрархії структури кожного з цих представлень(табл.2.1.).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" w:firstLine="723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Т а б л и ц я  2.1</w:t>
      </w:r>
    </w:p>
    <w:tbl>
      <w:tblPr>
        <w:tblStyle w:val="Table9"/>
        <w:tblW w:w="9072.0" w:type="dxa"/>
        <w:jc w:val="left"/>
        <w:tblInd w:w="392.0" w:type="dxa"/>
        <w:tblLayout w:type="fixed"/>
        <w:tblLook w:val="0000"/>
      </w:tblPr>
      <w:tblGrid>
        <w:gridCol w:w="567"/>
        <w:gridCol w:w="3543"/>
        <w:gridCol w:w="4962"/>
        <w:tblGridChange w:id="0">
          <w:tblGrid>
            <w:gridCol w:w="567"/>
            <w:gridCol w:w="3543"/>
            <w:gridCol w:w="49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Рівень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Задачі проектування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Нижній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Середній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Вищий</w:t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Керуюча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Загальна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Часткова</w:t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Отримана інформація представляє собою проектні рішення по окремих компонентах САПР, проектуванням яких займаються окремі; колективи розробників. Для забезпечення эффективності створюваної системи чинності розробників повинні бути скоординовані при рішенні відповідної СТС[43].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firstLine="425.0000000000000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1587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Місце системотехнічних задач в процесі проектування САПР.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етапу проектування показана в табл. 2.2.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firstLine="6662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а б л и ц я  2.2</w:t>
      </w:r>
    </w:p>
    <w:tbl>
      <w:tblPr>
        <w:tblStyle w:val="Table10"/>
        <w:tblW w:w="6378.0" w:type="dxa"/>
        <w:jc w:val="left"/>
        <w:tblInd w:w="2235.0" w:type="dxa"/>
        <w:tblLayout w:type="fixed"/>
        <w:tblLook w:val="0000"/>
      </w:tblPr>
      <w:tblGrid>
        <w:gridCol w:w="3131"/>
        <w:gridCol w:w="3247"/>
        <w:tblGridChange w:id="0">
          <w:tblGrid>
            <w:gridCol w:w="3131"/>
            <w:gridCol w:w="32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Рівень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Задачі проектування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Метасистема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Система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Підсистема</w:t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Керуюча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Загальна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42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Часткова</w:t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Для побудови типового процесу рішення системотехнічних задач необхідно розглянути типову процедуру прийняття рішень(рис.2.1).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50800</wp:posOffset>
                </wp:positionV>
                <wp:extent cx="832485" cy="533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34520" y="3518063"/>
                          <a:ext cx="822960" cy="523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50800</wp:posOffset>
                </wp:positionV>
                <wp:extent cx="832485" cy="533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127000</wp:posOffset>
                </wp:positionV>
                <wp:extent cx="923925" cy="55816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88800" y="350568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127000</wp:posOffset>
                </wp:positionV>
                <wp:extent cx="923925" cy="55816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25400</wp:posOffset>
                </wp:positionV>
                <wp:extent cx="1198245" cy="55816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51640" y="350568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25400</wp:posOffset>
                </wp:positionV>
                <wp:extent cx="1198245" cy="55816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923925" cy="28384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88800" y="3642840"/>
                          <a:ext cx="91440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Система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923925" cy="28384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0</wp:posOffset>
                </wp:positionV>
                <wp:extent cx="558165" cy="3752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71680" y="359712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0</wp:posOffset>
                </wp:positionV>
                <wp:extent cx="558165" cy="3752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76200</wp:posOffset>
                </wp:positionV>
                <wp:extent cx="54864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1680" y="378000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76200</wp:posOffset>
                </wp:positionV>
                <wp:extent cx="54864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63500</wp:posOffset>
                </wp:positionV>
                <wp:extent cx="4572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63500</wp:posOffset>
                </wp:positionV>
                <wp:extent cx="45720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Рис.2.1.  Типову процедуру прийняття рішень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Задача прийняття рішень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Задачу прийняття рішень (ЗПР)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уявимо в вигляді упорядкованої сукупності елементів (кортежа):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Z = &lt; t, S, K, F, f, r &gt;, </w:t>
        <w:tab/>
        <w:tab/>
        <w:tab/>
        <w:tab/>
        <w:tab/>
        <w:t xml:space="preserve">(16)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en-US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ru-RU" w:val="en-US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snapToGrid w:val="0"/>
      <w:w w:val="100"/>
      <w:position w:val="-1"/>
      <w:sz w:val="28"/>
      <w:effect w:val="none"/>
      <w:vertAlign w:val="baseline"/>
      <w:cs w:val="0"/>
      <w:em w:val="none"/>
      <w:lang w:bidi="ar-SA" w:eastAsia="en-US" w:val="uk-UA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36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uk-UA"/>
    </w:r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spacing w:line="360" w:lineRule="atLeast"/>
      <w:ind w:left="284" w:right="42" w:leftChars="-1" w:rightChars="0" w:firstLineChars="-1"/>
      <w:jc w:val="right"/>
      <w:textDirection w:val="btLr"/>
      <w:textAlignment w:val="top"/>
      <w:outlineLvl w:val="0"/>
    </w:pPr>
    <w:rPr>
      <w:rFonts w:ascii="Times New Roman CYR" w:hAnsi="Times New Roman CYR"/>
      <w:w w:val="100"/>
      <w:position w:val="-1"/>
      <w:sz w:val="24"/>
      <w:effect w:val="none"/>
      <w:vertAlign w:val="baseline"/>
      <w:cs w:val="0"/>
      <w:em w:val="none"/>
      <w:lang w:bidi="ar-SA" w:eastAsia="ru-RU" w:val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en-US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G/B+v2Yvq4F04lZht7+8g7hyw==">AMUW2mVqqg5IRAbQSoJrKL6f8hLrnW5b1qHFJNxeYZHsqARvba/0t79ONIoO0BO5l7PBNVqr6Bevj5x9kXmKIcq+8fcZ6Ugj3zWHcKB8p3sRhWk1FKphtKk=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2001-08-23T07:57:00Z</dcterms:created>
  <dc:creator>Uliana</dc:creator>
</cp:coreProperties>
</file>